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8CE9F">
      <w:pPr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：</w:t>
      </w:r>
    </w:p>
    <w:p w14:paraId="2C034CB8">
      <w:pPr>
        <w:jc w:val="center"/>
        <w:rPr>
          <w:sz w:val="32"/>
          <w:szCs w:val="32"/>
        </w:rPr>
      </w:pPr>
      <w:r>
        <w:rPr>
          <w:sz w:val="32"/>
          <w:szCs w:val="32"/>
        </w:rPr>
        <w:t>南昌大学20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</w:rPr>
        <w:t>年招收台湾地区学测生专业目录</w:t>
      </w:r>
    </w:p>
    <w:tbl>
      <w:tblPr>
        <w:tblStyle w:val="6"/>
        <w:tblW w:w="971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478"/>
        <w:gridCol w:w="1275"/>
        <w:gridCol w:w="1905"/>
        <w:gridCol w:w="1740"/>
      </w:tblGrid>
      <w:tr w14:paraId="794B1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EA6C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6FEB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招生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56D32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学制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F3D3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科类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3352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学费</w:t>
            </w:r>
          </w:p>
        </w:tc>
      </w:tr>
      <w:tr w14:paraId="3FC74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FB4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人文学院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1E0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EEE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931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文理兼收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1A74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4650</w:t>
            </w:r>
          </w:p>
        </w:tc>
      </w:tr>
      <w:tr w14:paraId="07FD0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91F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D87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汉语国际教育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16C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8E7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文理兼收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CEC6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4650</w:t>
            </w:r>
          </w:p>
        </w:tc>
      </w:tr>
      <w:tr w14:paraId="7B84C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4695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232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历史学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DB8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D1D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文理兼收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034D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4650</w:t>
            </w:r>
          </w:p>
        </w:tc>
      </w:tr>
      <w:tr w14:paraId="1CB86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4AC7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6EE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档案学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E8B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59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文理兼收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2FF8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4650</w:t>
            </w:r>
          </w:p>
        </w:tc>
      </w:tr>
      <w:tr w14:paraId="01F6A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81E2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9AD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哲学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F36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F98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文理兼收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86DF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4650</w:t>
            </w:r>
          </w:p>
        </w:tc>
      </w:tr>
      <w:tr w14:paraId="5F82E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C939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新闻与传播学院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61E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A45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000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文理兼收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CF83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4950</w:t>
            </w:r>
          </w:p>
        </w:tc>
      </w:tr>
      <w:tr w14:paraId="736B0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EEE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DE1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广播电视学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DE8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355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文理兼收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BD30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4950</w:t>
            </w:r>
          </w:p>
        </w:tc>
      </w:tr>
      <w:tr w14:paraId="659D8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E87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8E0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广告学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131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12A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文理兼收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987A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4950</w:t>
            </w:r>
          </w:p>
        </w:tc>
      </w:tr>
      <w:tr w14:paraId="233C6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CB0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AA6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8B2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235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文理兼收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2CBB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4950</w:t>
            </w:r>
          </w:p>
        </w:tc>
      </w:tr>
      <w:tr w14:paraId="5CFBF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15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852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知识产权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770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C77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文理兼收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8B9C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4950</w:t>
            </w:r>
          </w:p>
        </w:tc>
      </w:tr>
      <w:tr w14:paraId="2682F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D24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公共政策与管理学院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D9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1F0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D00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文理兼收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DCE6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4950</w:t>
            </w:r>
          </w:p>
        </w:tc>
      </w:tr>
      <w:tr w14:paraId="0E479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5F72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E8F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人力资源管理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F6B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47F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文理兼收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AEAB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4950</w:t>
            </w:r>
          </w:p>
        </w:tc>
      </w:tr>
      <w:tr w14:paraId="0EFC0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9AE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358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72C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52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文理兼收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21D4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4950</w:t>
            </w:r>
          </w:p>
        </w:tc>
      </w:tr>
      <w:tr w14:paraId="2E409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EC2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AA3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管理科学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FC2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8C21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F925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5550</w:t>
            </w:r>
          </w:p>
        </w:tc>
      </w:tr>
      <w:tr w14:paraId="63270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DE7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BB8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59C5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7D8B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3D8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5550</w:t>
            </w:r>
          </w:p>
        </w:tc>
      </w:tr>
      <w:tr w14:paraId="2B7C1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706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E01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信息管理与信息系统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F76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FB5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C269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5550</w:t>
            </w:r>
          </w:p>
        </w:tc>
      </w:tr>
      <w:tr w14:paraId="6627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925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A36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797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77B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文理兼收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4D18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4950</w:t>
            </w:r>
          </w:p>
        </w:tc>
      </w:tr>
      <w:tr w14:paraId="27937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F09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692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CCC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CCA5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文理兼收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8BDBF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4950</w:t>
            </w:r>
          </w:p>
        </w:tc>
      </w:tr>
      <w:tr w14:paraId="1442B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F68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B71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E35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D4A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文理兼收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425A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4950</w:t>
            </w:r>
          </w:p>
        </w:tc>
      </w:tr>
      <w:tr w14:paraId="3165B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FA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BDD5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C7A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C68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文理兼收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02D7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4950</w:t>
            </w:r>
          </w:p>
        </w:tc>
      </w:tr>
      <w:tr w14:paraId="4088D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63BC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EDC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工业工程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0AE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ECCC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理工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9EB3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4950</w:t>
            </w:r>
          </w:p>
        </w:tc>
      </w:tr>
      <w:tr w14:paraId="56AB8D14">
        <w:trPr>
          <w:trHeight w:val="555" w:hRule="atLeast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946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5BF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0C64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E3D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文理兼收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77D4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4950</w:t>
            </w:r>
          </w:p>
        </w:tc>
      </w:tr>
      <w:tr w14:paraId="62D22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2DE3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609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会展经济与管理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C82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C66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文理兼收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0DDA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4950</w:t>
            </w:r>
          </w:p>
        </w:tc>
      </w:tr>
      <w:tr w14:paraId="74546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607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物理与材料学院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DAE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9F2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CCB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60CA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5250</w:t>
            </w:r>
          </w:p>
        </w:tc>
      </w:tr>
      <w:tr w14:paraId="3D960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E397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4E7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高分子材料与工程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193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A3D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A513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5250</w:t>
            </w:r>
          </w:p>
        </w:tc>
      </w:tr>
      <w:tr w14:paraId="6D4298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BCE2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574F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49F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70D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1357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5250</w:t>
            </w:r>
          </w:p>
        </w:tc>
      </w:tr>
      <w:tr w14:paraId="36D68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44E5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620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应用物理学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BD4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CC2A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F346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5250</w:t>
            </w:r>
          </w:p>
        </w:tc>
      </w:tr>
      <w:tr w14:paraId="5B583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EDD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数学与计算机学院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FD1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数学与应用数学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959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09C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DCCD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5550</w:t>
            </w:r>
          </w:p>
        </w:tc>
      </w:tr>
      <w:tr w14:paraId="1DFAB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392B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A36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BDD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56A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F27F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5550</w:t>
            </w:r>
          </w:p>
        </w:tc>
      </w:tr>
      <w:tr w14:paraId="1B8E1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A3733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6C3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金融数学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CFF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4BB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6398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5250</w:t>
            </w:r>
          </w:p>
        </w:tc>
      </w:tr>
      <w:tr w14:paraId="7E720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AF9C4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297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AAF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F1F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9780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5550</w:t>
            </w:r>
          </w:p>
        </w:tc>
      </w:tr>
      <w:tr w14:paraId="5E7DA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2B8A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2B0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数据科学与大数据技术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002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89F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E61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5550</w:t>
            </w:r>
          </w:p>
        </w:tc>
      </w:tr>
      <w:tr w14:paraId="16F61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6B0C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化学化工学院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86E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20C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F7B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D3B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5250</w:t>
            </w:r>
          </w:p>
        </w:tc>
      </w:tr>
      <w:tr w14:paraId="34ED8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B6B6F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3B6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4EB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F3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466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5250</w:t>
            </w:r>
          </w:p>
        </w:tc>
      </w:tr>
      <w:tr w14:paraId="46C62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FFF1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60C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化学工程与工艺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4E9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393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53F0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5550</w:t>
            </w:r>
          </w:p>
        </w:tc>
      </w:tr>
      <w:tr w14:paraId="308F6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C6BC6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60F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A43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626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66F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5550</w:t>
            </w:r>
          </w:p>
        </w:tc>
      </w:tr>
      <w:tr w14:paraId="3694A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710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先进制造学院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155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57B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B4C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96A42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5250</w:t>
            </w:r>
          </w:p>
        </w:tc>
      </w:tr>
      <w:tr w14:paraId="30E36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3881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617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材料成型及控制工程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8F8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45B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9CA38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5250</w:t>
            </w:r>
          </w:p>
        </w:tc>
      </w:tr>
      <w:tr w14:paraId="51D8A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B56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83E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智能制造工程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D32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41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FB7C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5250</w:t>
            </w:r>
          </w:p>
        </w:tc>
      </w:tr>
      <w:tr w14:paraId="66306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91F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BE4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通信工程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792B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EAA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A2B0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5550</w:t>
            </w:r>
          </w:p>
        </w:tc>
      </w:tr>
      <w:tr w14:paraId="1C3AC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AC9088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831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F06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336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CBB9E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5550</w:t>
            </w:r>
          </w:p>
        </w:tc>
      </w:tr>
      <w:tr w14:paraId="5555F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B7CE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BDD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ECF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8F0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E61B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5550</w:t>
            </w:r>
          </w:p>
        </w:tc>
      </w:tr>
      <w:tr w14:paraId="06C4FC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BC27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FDF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测控技术与仪器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8EE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420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2036C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5250</w:t>
            </w:r>
          </w:p>
        </w:tc>
      </w:tr>
      <w:tr w14:paraId="58D8C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00D66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A05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电气工程及其自动化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239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485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8DDA1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5550</w:t>
            </w:r>
          </w:p>
        </w:tc>
      </w:tr>
      <w:tr w14:paraId="6C7C1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2D00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食品学院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1A23C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DD5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772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DD82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5250</w:t>
            </w:r>
          </w:p>
        </w:tc>
      </w:tr>
      <w:tr w14:paraId="09DE9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747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C9A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CEC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D74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A2697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5250</w:t>
            </w:r>
          </w:p>
        </w:tc>
      </w:tr>
      <w:tr w14:paraId="2ECD0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E27D4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117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205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63A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F9DD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5250</w:t>
            </w:r>
          </w:p>
        </w:tc>
      </w:tr>
      <w:tr w14:paraId="5762E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82B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3CE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生物科学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078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84A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C524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5250</w:t>
            </w:r>
          </w:p>
        </w:tc>
      </w:tr>
      <w:tr w14:paraId="42177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7795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C95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446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EF0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718E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5250</w:t>
            </w:r>
          </w:p>
        </w:tc>
      </w:tr>
      <w:tr w14:paraId="45116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44B9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DA4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生态学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B44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CD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ECEC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14:paraId="15908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BA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199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6C7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6C5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6596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4350</w:t>
            </w:r>
          </w:p>
        </w:tc>
      </w:tr>
      <w:tr w14:paraId="0AFD04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AFA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资源与环境学院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47E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过程装备与控制工程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A8E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58F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077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14:paraId="0BCB9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CC7D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工程建设学院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50A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CF3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63D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CAA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5550</w:t>
            </w:r>
          </w:p>
        </w:tc>
      </w:tr>
      <w:tr w14:paraId="7967F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6516E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9AC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建筑环境与能源应用工程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80E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B11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747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5550</w:t>
            </w:r>
          </w:p>
        </w:tc>
      </w:tr>
      <w:tr w14:paraId="13E1C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84933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279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907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9DFB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6B1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5250</w:t>
            </w:r>
          </w:p>
        </w:tc>
      </w:tr>
      <w:tr w14:paraId="6BFDB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64281D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3A9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FA2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46F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7A3A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5550</w:t>
            </w:r>
          </w:p>
        </w:tc>
      </w:tr>
      <w:tr w14:paraId="2F5DEB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421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医学部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D9ED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基础医学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269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64C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500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5550</w:t>
            </w:r>
          </w:p>
        </w:tc>
      </w:tr>
      <w:tr w14:paraId="0EEB0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948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314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6AF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B52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BFF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5550</w:t>
            </w:r>
          </w:p>
        </w:tc>
      </w:tr>
      <w:tr w14:paraId="0579D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9CEC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9C5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麻醉学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65A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27E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6F28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5550</w:t>
            </w:r>
          </w:p>
        </w:tc>
      </w:tr>
      <w:tr w14:paraId="0E14A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7FC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1B6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眼视光医学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961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FC1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FF5F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5550</w:t>
            </w:r>
          </w:p>
        </w:tc>
      </w:tr>
      <w:tr w14:paraId="3B014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05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52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0619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B2D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3009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5550</w:t>
            </w:r>
          </w:p>
        </w:tc>
      </w:tr>
      <w:tr w14:paraId="14A85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D63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00A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护理学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186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09A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2AA3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5550</w:t>
            </w:r>
          </w:p>
        </w:tc>
      </w:tr>
      <w:tr w14:paraId="4BA9C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C2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1F9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16F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F326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6058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5550</w:t>
            </w:r>
          </w:p>
        </w:tc>
      </w:tr>
      <w:tr w14:paraId="72667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495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E37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康复治疗学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638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A8B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EC25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5550</w:t>
            </w:r>
          </w:p>
        </w:tc>
      </w:tr>
      <w:tr w14:paraId="1181C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202F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12D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275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00F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06F4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5550</w:t>
            </w:r>
          </w:p>
        </w:tc>
      </w:tr>
      <w:tr w14:paraId="2BF8B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ABF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C94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医学影像学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353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319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1437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5550</w:t>
            </w:r>
          </w:p>
        </w:tc>
      </w:tr>
      <w:tr w14:paraId="565C2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76F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1E8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E10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C9B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C4CE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5550</w:t>
            </w:r>
          </w:p>
        </w:tc>
      </w:tr>
      <w:tr w14:paraId="75026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0E57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C38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智能医学工程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713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D04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350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5550</w:t>
            </w:r>
          </w:p>
        </w:tc>
      </w:tr>
    </w:tbl>
    <w:p w14:paraId="063D2346">
      <w:pPr>
        <w:widowControl/>
        <w:shd w:val="clear" w:color="auto" w:fill="FFFFFF"/>
        <w:spacing w:line="600" w:lineRule="exact"/>
        <w:ind w:firstLine="600"/>
        <w:rPr>
          <w:rFonts w:ascii="仿宋_GB2312" w:hAnsi="Segoe UI" w:eastAsia="仿宋_GB2312" w:cs="Segoe UI"/>
          <w:color w:val="333333"/>
          <w:sz w:val="24"/>
          <w:szCs w:val="30"/>
        </w:rPr>
      </w:pPr>
      <w:r>
        <w:rPr>
          <w:rFonts w:hint="eastAsia" w:ascii="仿宋_GB2312" w:hAnsi="Segoe UI" w:eastAsia="仿宋_GB2312" w:cs="Segoe UI"/>
          <w:color w:val="333333"/>
          <w:sz w:val="24"/>
          <w:szCs w:val="30"/>
        </w:rPr>
        <w:t>注：招生专业名称和方向仅供参考，具体专业名称以当年公布的名称为准。住宿费标准</w:t>
      </w:r>
      <w:r>
        <w:rPr>
          <w:rFonts w:ascii="仿宋_GB2312" w:hAnsi="Segoe UI" w:eastAsia="仿宋_GB2312" w:cs="Segoe UI"/>
          <w:color w:val="333333"/>
          <w:sz w:val="24"/>
          <w:szCs w:val="30"/>
        </w:rPr>
        <w:t>为非电梯</w:t>
      </w:r>
      <w:r>
        <w:rPr>
          <w:rFonts w:hint="eastAsia" w:ascii="仿宋_GB2312" w:hAnsi="Segoe UI" w:eastAsia="仿宋_GB2312" w:cs="Segoe UI"/>
          <w:color w:val="333333"/>
          <w:sz w:val="24"/>
          <w:szCs w:val="30"/>
        </w:rPr>
        <w:t>公寓1000元/年</w:t>
      </w:r>
      <w:r>
        <w:rPr>
          <w:rFonts w:ascii="仿宋_GB2312" w:hAnsi="Segoe UI" w:eastAsia="仿宋_GB2312" w:cs="Segoe UI"/>
          <w:color w:val="333333"/>
          <w:sz w:val="24"/>
          <w:szCs w:val="30"/>
        </w:rPr>
        <w:t>，电梯公寓</w:t>
      </w:r>
      <w:r>
        <w:rPr>
          <w:rFonts w:hint="eastAsia" w:ascii="仿宋_GB2312" w:hAnsi="Segoe UI" w:eastAsia="仿宋_GB2312" w:cs="Segoe UI"/>
          <w:color w:val="333333"/>
          <w:sz w:val="24"/>
          <w:szCs w:val="30"/>
        </w:rPr>
        <w:t>1200元/年。</w:t>
      </w:r>
    </w:p>
    <w:sectPr>
      <w:pgSz w:w="11906" w:h="16838"/>
      <w:pgMar w:top="720" w:right="720" w:bottom="1276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ZDRmOWMyM2YxOTQyZDQyOWI4OGMyY2ZjZGFlMmYifQ=="/>
  </w:docVars>
  <w:rsids>
    <w:rsidRoot w:val="00905254"/>
    <w:rsid w:val="00010817"/>
    <w:rsid w:val="000112DE"/>
    <w:rsid w:val="00020007"/>
    <w:rsid w:val="000535B7"/>
    <w:rsid w:val="00084F92"/>
    <w:rsid w:val="000909CD"/>
    <w:rsid w:val="000B6734"/>
    <w:rsid w:val="000F18E5"/>
    <w:rsid w:val="00176E58"/>
    <w:rsid w:val="00190B21"/>
    <w:rsid w:val="001A3050"/>
    <w:rsid w:val="001A4442"/>
    <w:rsid w:val="001E7742"/>
    <w:rsid w:val="002505C9"/>
    <w:rsid w:val="00280E4E"/>
    <w:rsid w:val="00296CB1"/>
    <w:rsid w:val="002F2309"/>
    <w:rsid w:val="00300216"/>
    <w:rsid w:val="00373959"/>
    <w:rsid w:val="003D6900"/>
    <w:rsid w:val="0040234A"/>
    <w:rsid w:val="00462F7A"/>
    <w:rsid w:val="004C0E64"/>
    <w:rsid w:val="004E582E"/>
    <w:rsid w:val="005303AF"/>
    <w:rsid w:val="00562618"/>
    <w:rsid w:val="005A13B1"/>
    <w:rsid w:val="005C598C"/>
    <w:rsid w:val="005D7823"/>
    <w:rsid w:val="005E6876"/>
    <w:rsid w:val="006147DB"/>
    <w:rsid w:val="00637C7E"/>
    <w:rsid w:val="00655433"/>
    <w:rsid w:val="00684DA6"/>
    <w:rsid w:val="00693E20"/>
    <w:rsid w:val="006B6D5C"/>
    <w:rsid w:val="006E0614"/>
    <w:rsid w:val="0072705A"/>
    <w:rsid w:val="007377F6"/>
    <w:rsid w:val="007422B1"/>
    <w:rsid w:val="00760076"/>
    <w:rsid w:val="00762F82"/>
    <w:rsid w:val="00770366"/>
    <w:rsid w:val="00772469"/>
    <w:rsid w:val="007A6A6B"/>
    <w:rsid w:val="007D4270"/>
    <w:rsid w:val="008215C7"/>
    <w:rsid w:val="00836FDC"/>
    <w:rsid w:val="00905254"/>
    <w:rsid w:val="009175F4"/>
    <w:rsid w:val="00951738"/>
    <w:rsid w:val="0096242D"/>
    <w:rsid w:val="00972DF2"/>
    <w:rsid w:val="009A0175"/>
    <w:rsid w:val="009A5FA6"/>
    <w:rsid w:val="009E2D4B"/>
    <w:rsid w:val="00A45940"/>
    <w:rsid w:val="00A82447"/>
    <w:rsid w:val="00AC4663"/>
    <w:rsid w:val="00AD3BEC"/>
    <w:rsid w:val="00B00F91"/>
    <w:rsid w:val="00B9513F"/>
    <w:rsid w:val="00BB6C5B"/>
    <w:rsid w:val="00CE0886"/>
    <w:rsid w:val="00D855FA"/>
    <w:rsid w:val="00DA30A2"/>
    <w:rsid w:val="00E14914"/>
    <w:rsid w:val="00E321A0"/>
    <w:rsid w:val="00EB5B3B"/>
    <w:rsid w:val="00F32F7E"/>
    <w:rsid w:val="00F35B0F"/>
    <w:rsid w:val="00F66950"/>
    <w:rsid w:val="00FB2A97"/>
    <w:rsid w:val="1E2C58E8"/>
    <w:rsid w:val="210F234D"/>
    <w:rsid w:val="30C93370"/>
    <w:rsid w:val="38D17D58"/>
    <w:rsid w:val="3A281EF8"/>
    <w:rsid w:val="3C773743"/>
    <w:rsid w:val="436A25BE"/>
    <w:rsid w:val="582611A7"/>
    <w:rsid w:val="60C155B3"/>
    <w:rsid w:val="718F50E7"/>
    <w:rsid w:val="75C3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1"/>
    <w:basedOn w:val="7"/>
    <w:qFormat/>
    <w:uiPriority w:val="0"/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914</Words>
  <Characters>1121</Characters>
  <Lines>11</Lines>
  <Paragraphs>3</Paragraphs>
  <TotalTime>12</TotalTime>
  <ScaleCrop>false</ScaleCrop>
  <LinksUpToDate>false</LinksUpToDate>
  <CharactersWithSpaces>1123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2020-03-12T13:08:00Z</dcterms:created>
  <dc:creator>NCUZJC-LX-06</dc:creator>
  <cp:lastModifiedBy>蓓蓓</cp:lastModifiedBy>
  <cp:lastPrinted>2022-02-24T03:11:00Z</cp:lastPrinted>
  <dcterms:modified xsi:type="dcterms:W3CDTF">2024-12-04T08:44:42Z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1F51FC956F384FA98EC4D85FE291356A_13</vt:lpwstr>
  </property>
</Properties>
</file>